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right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8"/>
        <w:gridCol w:w="4961"/>
      </w:tblGrid>
      <w:tr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ind w:firstLine="0"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</w:t>
            </w:r>
            <w:r>
              <w:rPr>
                <w:rFonts w:ascii="PT Astra Serif" w:hAnsi="PT Astra Serif"/>
              </w:rPr>
              <w:t xml:space="preserve">проекте </w:t>
            </w:r>
            <w:r>
              <w:rPr>
                <w:rFonts w:ascii="PT Astra Serif" w:hAnsi="PT Astra Serif"/>
              </w:rPr>
              <w:t>закон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Алтайского края </w:t>
            </w:r>
            <w:r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О внесении изменени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 xml:space="preserve">статью 4                </w:t>
            </w:r>
            <w:r>
              <w:rPr>
                <w:rFonts w:ascii="PT Astra Serif" w:hAnsi="PT Astra Serif"/>
              </w:rPr>
              <w:t>закон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Алтайского края «О </w:t>
            </w:r>
            <w:r>
              <w:rPr>
                <w:rFonts w:ascii="PT Astra Serif" w:hAnsi="PT Astra Serif"/>
              </w:rPr>
              <w:t xml:space="preserve">введении платы за пользование курортной                   инфраструктурой </w:t>
            </w:r>
            <w:r>
              <w:rPr>
                <w:rFonts w:ascii="PT Astra Serif" w:hAnsi="PT Astra Serif"/>
              </w:rPr>
              <w:t>в Алтайском крае»</w:t>
            </w:r>
          </w:p>
        </w:tc>
        <w:tc>
          <w:tcPr>
            <w:tcW w:type="dxa" w:w="49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ind w:right="-8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Проект</w:t>
            </w:r>
          </w:p>
        </w:tc>
      </w:tr>
    </w:tbl>
    <w:p w14:paraId="0D000000"/>
    <w:p w14:paraId="0E000000"/>
    <w:p w14:paraId="0F000000">
      <w:pPr>
        <w:ind w:firstLine="709"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со статьей 73 Устава (Основного Закона) Алтайского края </w:t>
      </w:r>
      <w:r>
        <w:rPr>
          <w:rFonts w:ascii="PT Astra Serif" w:hAnsi="PT Astra Serif"/>
        </w:rPr>
        <w:t>Алтайское краевое Законодательное Собрание ПОСТАНОВЛЯЕТ:</w:t>
      </w:r>
    </w:p>
    <w:p w14:paraId="10000000">
      <w:pPr>
        <w:ind w:firstLine="709" w:left="0"/>
        <w:jc w:val="both"/>
        <w:rPr>
          <w:rFonts w:ascii="PT Astra Serif" w:hAnsi="PT Astra Serif"/>
          <w:b w:val="1"/>
        </w:rPr>
      </w:pPr>
    </w:p>
    <w:p w14:paraId="11000000">
      <w:pPr>
        <w:pStyle w:val="Style_3"/>
        <w:tabs>
          <w:tab w:leader="none" w:pos="1134" w:val="left"/>
        </w:tabs>
        <w:ind w:firstLine="709"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Принять </w:t>
      </w:r>
      <w:r>
        <w:rPr>
          <w:rFonts w:ascii="PT Astra Serif" w:hAnsi="PT Astra Serif"/>
        </w:rPr>
        <w:t xml:space="preserve">в первом чтении проект </w:t>
      </w:r>
      <w:r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Алтайского края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</w:rPr>
        <w:t xml:space="preserve">О внесении </w:t>
      </w:r>
      <w:r>
        <w:rPr>
          <w:rFonts w:ascii="PT Astra Serif" w:hAnsi="PT Astra Serif"/>
        </w:rPr>
        <w:t xml:space="preserve">                        </w:t>
      </w:r>
      <w:r>
        <w:rPr>
          <w:rFonts w:ascii="PT Astra Serif" w:hAnsi="PT Astra Serif"/>
        </w:rPr>
        <w:t>изменени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в </w:t>
      </w:r>
      <w:r>
        <w:rPr>
          <w:rFonts w:ascii="PT Astra Serif" w:hAnsi="PT Astra Serif"/>
        </w:rPr>
        <w:t xml:space="preserve">статью 4 </w:t>
      </w:r>
      <w:r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Алтайского края «О </w:t>
      </w:r>
      <w:r>
        <w:rPr>
          <w:rFonts w:ascii="PT Astra Serif" w:hAnsi="PT Astra Serif"/>
        </w:rPr>
        <w:t>введении платы за пользование курортной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инфраструктурой </w:t>
      </w:r>
      <w:r>
        <w:rPr>
          <w:rFonts w:ascii="PT Astra Serif" w:hAnsi="PT Astra Serif"/>
        </w:rPr>
        <w:t>в Алтайском крае»</w:t>
      </w:r>
      <w:r>
        <w:rPr>
          <w:rFonts w:ascii="PT Astra Serif" w:hAnsi="PT Astra Serif"/>
        </w:rPr>
        <w:t>.</w:t>
      </w:r>
    </w:p>
    <w:p w14:paraId="12000000">
      <w:pPr>
        <w:ind w:firstLine="709" w:left="0"/>
        <w:jc w:val="both"/>
        <w:rPr>
          <w:rFonts w:ascii="PT Astra Serif" w:hAnsi="PT Astra Serif"/>
        </w:rPr>
      </w:pPr>
    </w:p>
    <w:p w14:paraId="13000000">
      <w:pPr>
        <w:ind w:firstLine="709" w:left="0"/>
        <w:jc w:val="both"/>
        <w:rPr>
          <w:rFonts w:ascii="PT Astra Serif" w:hAnsi="PT Astra Serif"/>
        </w:rPr>
      </w:pPr>
    </w:p>
    <w:p w14:paraId="14000000">
      <w:pPr>
        <w:ind/>
        <w:jc w:val="both"/>
        <w:rPr>
          <w:rFonts w:ascii="PT Astra Serif" w:hAnsi="PT Astra Serif"/>
        </w:rPr>
      </w:pPr>
      <w:bookmarkStart w:id="1" w:name="_GoBack"/>
      <w:bookmarkEnd w:id="1"/>
    </w:p>
    <w:tbl>
      <w:tblPr>
        <w:tblStyle w:val="Style_4"/>
        <w:tblInd w:type="dxa" w:w="-142"/>
        <w:tblLayout w:type="fixed"/>
      </w:tblPr>
      <w:tblGrid>
        <w:gridCol w:w="7196"/>
        <w:gridCol w:w="2869"/>
      </w:tblGrid>
      <w:tr>
        <w:tc>
          <w:tcPr>
            <w:tcW w:type="dxa" w:w="71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pStyle w:val="Style_5"/>
              <w:ind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Председатель Алтайского краевого</w:t>
            </w:r>
            <w:bookmarkStart w:id="2" w:name="sub_16682"/>
          </w:p>
          <w:p w14:paraId="16000000">
            <w:pPr>
              <w:pStyle w:val="Style_5"/>
              <w:ind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Законодательного Собрания </w:t>
            </w:r>
            <w:bookmarkEnd w:id="2"/>
          </w:p>
        </w:tc>
        <w:tc>
          <w:tcPr>
            <w:tcW w:type="dxa" w:w="2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00000">
            <w:pPr>
              <w:pStyle w:val="Style_6"/>
              <w:ind w:firstLine="0"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</w:t>
            </w:r>
          </w:p>
          <w:p w14:paraId="18000000">
            <w:pPr>
              <w:pStyle w:val="Style_6"/>
              <w:ind w:firstLine="0"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8"/>
              </w:rPr>
              <w:t>А.А. Романенко</w:t>
            </w:r>
          </w:p>
        </w:tc>
      </w:tr>
    </w:tbl>
    <w:p w14:paraId="19000000"/>
    <w:p w14:paraId="1A000000"/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6521"/>
        <w:gridCol w:w="2994"/>
      </w:tblGrid>
      <w:tr>
        <w:tc>
          <w:tcPr>
            <w:tcW w:type="dxa" w:w="652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ind w:firstLine="0" w:left="-108"/>
            </w:pPr>
          </w:p>
        </w:tc>
        <w:tc>
          <w:tcPr>
            <w:tcW w:type="dxa" w:w="29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1C000000">
            <w:pPr>
              <w:ind w:right="-91"/>
              <w:jc w:val="right"/>
            </w:pPr>
          </w:p>
        </w:tc>
      </w:tr>
    </w:tbl>
    <w:p w14:paraId="1D000000"/>
    <w:sectPr>
      <w:headerReference r:id="rId1" w:type="first"/>
      <w:headerReference r:id="rId2" w:type="default"/>
      <w:pgSz w:h="16838" w:orient="portrait" w:w="11906"/>
      <w:pgMar w:bottom="1134" w:footer="709" w:gutter="0" w:header="567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line="480" w:lineRule="auto"/>
      <w:ind/>
      <w:jc w:val="center"/>
      <w:rPr>
        <w:sz w:val="26"/>
      </w:rPr>
    </w:pPr>
    <w:r>
      <w:drawing>
        <wp:inline>
          <wp:extent cx="723900" cy="723900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723900" cy="723900"/>
                  </a:xfrm>
                  <a:prstGeom prst="rect"/>
                </pic:spPr>
              </pic:pic>
            </a:graphicData>
          </a:graphic>
        </wp:inline>
      </w:drawing>
    </w:r>
  </w:p>
  <w:p w14:paraId="02000000">
    <w:pPr>
      <w:spacing w:line="480" w:lineRule="auto"/>
      <w:ind/>
      <w:jc w:val="center"/>
      <w:rPr>
        <w:b w:val="1"/>
        <w:sz w:val="26"/>
      </w:rPr>
    </w:pPr>
    <w:r>
      <w:rPr>
        <w:b w:val="1"/>
        <w:sz w:val="26"/>
      </w:rPr>
      <w:t>АЛТАЙСКО</w:t>
    </w:r>
    <w:r>
      <w:rPr>
        <w:b w:val="1"/>
        <w:sz w:val="26"/>
      </w:rPr>
      <w:t>Е</w:t>
    </w:r>
    <w:r>
      <w:rPr>
        <w:b w:val="1"/>
        <w:sz w:val="26"/>
      </w:rPr>
      <w:t xml:space="preserve"> КРАЕВО</w:t>
    </w:r>
    <w:r>
      <w:rPr>
        <w:b w:val="1"/>
        <w:sz w:val="26"/>
      </w:rPr>
      <w:t>Е</w:t>
    </w:r>
    <w:r>
      <w:rPr>
        <w:b w:val="1"/>
        <w:sz w:val="26"/>
      </w:rPr>
      <w:t xml:space="preserve"> </w:t>
    </w:r>
    <w:r>
      <w:rPr>
        <w:b w:val="1"/>
        <w:sz w:val="26"/>
      </w:rPr>
      <w:t>ЗАКОНОДАТЕЛЬНО</w:t>
    </w:r>
    <w:r>
      <w:rPr>
        <w:b w:val="1"/>
        <w:sz w:val="26"/>
      </w:rPr>
      <w:t>Е СОБРАНИЕ</w:t>
    </w:r>
  </w:p>
  <w:p w14:paraId="03000000">
    <w:pPr>
      <w:spacing w:line="480" w:lineRule="auto"/>
      <w:ind/>
      <w:jc w:val="center"/>
      <w:rPr>
        <w:b w:val="1"/>
        <w:spacing w:val="80"/>
        <w:sz w:val="36"/>
      </w:rPr>
    </w:pPr>
    <w:r>
      <w:rPr>
        <w:b w:val="1"/>
        <w:spacing w:val="80"/>
        <w:sz w:val="36"/>
      </w:rPr>
      <w:t>ПОСТАНОВЛЕНИЕ</w:t>
    </w:r>
  </w:p>
  <w:tbl>
    <w:tblPr>
      <w:tblStyle w:val="Style_1"/>
      <w:tblBorders>
        <w:top w:color="000000" w:val="nil"/>
        <w:left w:color="000000" w:val="nil"/>
        <w:bottom w:color="000000" w:val="nil"/>
        <w:right w:color="000000" w:val="nil"/>
        <w:insideH w:color="000000" w:val="nil"/>
        <w:insideV w:color="000000" w:val="nil"/>
      </w:tblBorders>
      <w:tblLayout w:type="fixed"/>
    </w:tblPr>
    <w:tblGrid>
      <w:gridCol w:w="2551"/>
      <w:gridCol w:w="3969"/>
      <w:gridCol w:w="454"/>
      <w:gridCol w:w="2551"/>
    </w:tblGrid>
    <w:tr>
      <w:tc>
        <w:tcPr>
          <w:tcW w:type="dxa" w:w="2551"/>
          <w:tcBorders>
            <w:top w:color="000000" w:val="nil"/>
            <w:left w:color="000000" w:val="nil"/>
            <w:bottom w:color="000000" w:sz="4" w:val="single"/>
            <w:right w:color="000000" w:val="nil"/>
          </w:tcBorders>
        </w:tcPr>
        <w:p w14:paraId="04000000"/>
      </w:tc>
      <w:tc>
        <w:tcPr>
          <w:tcW w:type="dxa" w:w="3969"/>
          <w:tcBorders>
            <w:top w:color="000000" w:val="nil"/>
            <w:left w:color="000000" w:val="nil"/>
            <w:bottom w:color="000000" w:val="nil"/>
            <w:right w:color="000000" w:val="nil"/>
          </w:tcBorders>
        </w:tcPr>
        <w:p w14:paraId="05000000">
          <w:pPr>
            <w:ind/>
            <w:jc w:val="center"/>
            <w:rPr>
              <w:sz w:val="24"/>
            </w:rPr>
          </w:pPr>
        </w:p>
      </w:tc>
      <w:tc>
        <w:tcPr>
          <w:tcW w:type="dxa" w:w="454"/>
          <w:tcBorders>
            <w:top w:color="000000" w:val="nil"/>
            <w:left w:color="000000" w:val="nil"/>
            <w:bottom w:color="000000" w:val="nil"/>
            <w:right w:color="000000" w:val="nil"/>
          </w:tcBorders>
        </w:tcPr>
        <w:p w14:paraId="06000000">
          <w:pPr>
            <w:rPr>
              <w:sz w:val="24"/>
            </w:rPr>
          </w:pPr>
          <w:r>
            <w:rPr>
              <w:sz w:val="24"/>
            </w:rPr>
            <w:t>№</w:t>
          </w:r>
        </w:p>
      </w:tc>
      <w:tc>
        <w:tcPr>
          <w:tcW w:type="dxa" w:w="2551"/>
          <w:tcBorders>
            <w:top w:color="000000" w:val="nil"/>
            <w:left w:color="000000" w:val="nil"/>
            <w:bottom w:color="000000" w:sz="4" w:val="single"/>
            <w:right w:color="000000" w:val="nil"/>
          </w:tcBorders>
        </w:tcPr>
        <w:p w14:paraId="07000000"/>
      </w:tc>
    </w:tr>
  </w:tbl>
  <w:p w14:paraId="08000000">
    <w:pPr>
      <w:ind/>
      <w:jc w:val="center"/>
      <w:rPr>
        <w:sz w:val="24"/>
      </w:rPr>
    </w:pPr>
    <w:r>
      <w:rPr>
        <w:sz w:val="24"/>
      </w:rPr>
      <w:t>г. Барнаул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2"/>
      <w:ind/>
      <w:jc w:val="right"/>
      <w:rPr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7_ch" w:type="character">
    <w:name w:val="Normal"/>
    <w:link w:val="Style_7"/>
    <w:rPr>
      <w:rFonts w:ascii="Times New Roman" w:hAnsi="Times New Roman"/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7"/>
    <w:next w:val="Style_7"/>
    <w:link w:val="Style_15_ch"/>
    <w:uiPriority w:val="9"/>
    <w:qFormat/>
    <w:pPr>
      <w:keepNext w:val="1"/>
      <w:spacing w:after="240"/>
      <w:ind/>
      <w:jc w:val="center"/>
      <w:outlineLvl w:val="4"/>
    </w:pPr>
    <w:rPr>
      <w:rFonts w:ascii="Arial" w:hAnsi="Arial"/>
      <w:b w:val="1"/>
      <w:sz w:val="26"/>
    </w:rPr>
  </w:style>
  <w:style w:styleId="Style_15_ch" w:type="character">
    <w:name w:val="heading 5"/>
    <w:basedOn w:val="Style_7_ch"/>
    <w:link w:val="Style_15"/>
    <w:rPr>
      <w:rFonts w:ascii="Arial" w:hAnsi="Arial"/>
      <w:b w:val="1"/>
      <w:sz w:val="26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7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Segoe UI" w:hAnsi="Segoe UI"/>
      <w:sz w:val="18"/>
    </w:rPr>
  </w:style>
  <w:style w:styleId="Style_23_ch" w:type="character">
    <w:name w:val="Balloon Text"/>
    <w:basedOn w:val="Style_7_ch"/>
    <w:link w:val="Style_23"/>
    <w:rPr>
      <w:rFonts w:ascii="Segoe UI" w:hAnsi="Segoe UI"/>
      <w:sz w:val="1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5" w:type="paragraph">
    <w:name w:val="Текст (лев. подпись)"/>
    <w:basedOn w:val="Style_7"/>
    <w:next w:val="Style_7"/>
    <w:link w:val="Style_5_ch"/>
    <w:pPr>
      <w:widowControl w:val="0"/>
      <w:ind/>
    </w:pPr>
    <w:rPr>
      <w:rFonts w:ascii="Arial" w:hAnsi="Arial"/>
      <w:sz w:val="20"/>
    </w:rPr>
  </w:style>
  <w:style w:styleId="Style_5_ch" w:type="character">
    <w:name w:val="Текст (лев. подпись)"/>
    <w:basedOn w:val="Style_7_ch"/>
    <w:link w:val="Style_5"/>
    <w:rPr>
      <w:rFonts w:ascii="Arial" w:hAnsi="Arial"/>
      <w:sz w:val="20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laceholder Text"/>
    <w:basedOn w:val="Style_13"/>
    <w:link w:val="Style_26_ch"/>
    <w:rPr>
      <w:color w:val="808080"/>
    </w:rPr>
  </w:style>
  <w:style w:styleId="Style_26_ch" w:type="character">
    <w:name w:val="Placeholder Text"/>
    <w:basedOn w:val="Style_13_ch"/>
    <w:link w:val="Style_26"/>
    <w:rPr>
      <w:color w:val="808080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6" w:type="paragraph">
    <w:name w:val="Текст (прав. подпись)"/>
    <w:basedOn w:val="Style_7"/>
    <w:next w:val="Style_7"/>
    <w:link w:val="Style_6_ch"/>
    <w:pPr>
      <w:widowControl w:val="0"/>
      <w:ind/>
      <w:jc w:val="right"/>
    </w:pPr>
    <w:rPr>
      <w:rFonts w:ascii="Arial" w:hAnsi="Arial"/>
      <w:sz w:val="20"/>
    </w:rPr>
  </w:style>
  <w:style w:styleId="Style_6_ch" w:type="character">
    <w:name w:val="Текст (прав. подпись)"/>
    <w:basedOn w:val="Style_7_ch"/>
    <w:link w:val="Style_6"/>
    <w:rPr>
      <w:rFonts w:ascii="Arial" w:hAnsi="Arial"/>
      <w:sz w:val="20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30" w:type="paragraph">
    <w:name w:val="heading 2"/>
    <w:basedOn w:val="Style_7"/>
    <w:next w:val="Style_7"/>
    <w:link w:val="Style_30_ch"/>
    <w:uiPriority w:val="9"/>
    <w:qFormat/>
    <w:pPr>
      <w:keepNext w:val="1"/>
      <w:ind/>
      <w:jc w:val="center"/>
      <w:outlineLvl w:val="1"/>
    </w:pPr>
    <w:rPr>
      <w:b w:val="1"/>
      <w:spacing w:val="80"/>
      <w:sz w:val="36"/>
    </w:rPr>
  </w:style>
  <w:style w:styleId="Style_30_ch" w:type="character">
    <w:name w:val="heading 2"/>
    <w:basedOn w:val="Style_7_ch"/>
    <w:link w:val="Style_30"/>
    <w:rPr>
      <w:b w:val="1"/>
      <w:spacing w:val="80"/>
      <w:sz w:val="36"/>
    </w:rPr>
  </w:style>
  <w:style w:styleId="Style_31" w:type="paragraph">
    <w:name w:val="Прижатый влево"/>
    <w:basedOn w:val="Style_7"/>
    <w:next w:val="Style_7"/>
    <w:link w:val="Style_31_ch"/>
    <w:rPr>
      <w:rFonts w:ascii="Arial" w:hAnsi="Arial"/>
      <w:sz w:val="20"/>
    </w:rPr>
  </w:style>
  <w:style w:styleId="Style_31_ch" w:type="character">
    <w:name w:val="Прижатый влево"/>
    <w:basedOn w:val="Style_7_ch"/>
    <w:link w:val="Style_31"/>
    <w:rPr>
      <w:rFonts w:ascii="Arial" w:hAnsi="Arial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2024-03-01T08:31:17Z</dcterms:modified>
</cp:coreProperties>
</file>